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C3D1C" w14:textId="77777777" w:rsidR="00ED754F" w:rsidRPr="00C342B7" w:rsidRDefault="00ED754F" w:rsidP="00ED754F">
      <w:pPr>
        <w:tabs>
          <w:tab w:val="center" w:pos="4904"/>
          <w:tab w:val="left" w:pos="64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342B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Повестка депутатских слушаний </w:t>
      </w:r>
    </w:p>
    <w:p w14:paraId="61B134B6" w14:textId="77777777" w:rsidR="00ED754F" w:rsidRPr="00C342B7" w:rsidRDefault="00ED754F" w:rsidP="00ED754F">
      <w:pPr>
        <w:tabs>
          <w:tab w:val="center" w:pos="4904"/>
          <w:tab w:val="left" w:pos="64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342B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Совета народных депутатов Анжеро-Судженского городского округа</w:t>
      </w:r>
    </w:p>
    <w:p w14:paraId="66400647" w14:textId="77777777" w:rsidR="00ED754F" w:rsidRPr="00C342B7" w:rsidRDefault="00ED754F" w:rsidP="00ED754F">
      <w:pPr>
        <w:tabs>
          <w:tab w:val="center" w:pos="4904"/>
          <w:tab w:val="left" w:pos="64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342B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27.08.2024</w:t>
      </w:r>
      <w:r w:rsidRPr="00C342B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ab/>
      </w:r>
      <w:r w:rsidRPr="00C342B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ab/>
      </w:r>
      <w:r w:rsidRPr="00C342B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ab/>
        <w:t xml:space="preserve">начало 13-00 ч. </w:t>
      </w:r>
    </w:p>
    <w:p w14:paraId="413DBBAB" w14:textId="77777777" w:rsidR="00ED754F" w:rsidRPr="00C342B7" w:rsidRDefault="00ED754F" w:rsidP="00ED754F">
      <w:pPr>
        <w:pStyle w:val="a3"/>
        <w:numPr>
          <w:ilvl w:val="0"/>
          <w:numId w:val="1"/>
        </w:numPr>
        <w:tabs>
          <w:tab w:val="center" w:pos="4904"/>
          <w:tab w:val="left" w:pos="64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342B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 результатах историко-культурного исследования по вопросу обоснованности включения зданий Анжеро-Судженской городской больницы в Единый государственный реестр объектов культурного наследия.</w:t>
      </w:r>
    </w:p>
    <w:p w14:paraId="78555BD8" w14:textId="77777777" w:rsidR="00ED754F" w:rsidRPr="00C342B7" w:rsidRDefault="00ED754F" w:rsidP="00C61A17">
      <w:pPr>
        <w:pStyle w:val="a3"/>
        <w:tabs>
          <w:tab w:val="center" w:pos="4904"/>
          <w:tab w:val="left" w:pos="6435"/>
        </w:tabs>
        <w:suppressAutoHyphens/>
        <w:spacing w:after="0" w:line="240" w:lineRule="auto"/>
        <w:ind w:firstLine="414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C342B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Докладчик: Федотова Вера Ильдаровна, председатель комитета по охране объектов культурного наследия Кузбасса</w:t>
      </w:r>
    </w:p>
    <w:p w14:paraId="7DB16DAB" w14:textId="77777777" w:rsidR="00ED754F" w:rsidRPr="00C342B7" w:rsidRDefault="00ED754F" w:rsidP="00ED754F">
      <w:pPr>
        <w:pStyle w:val="a3"/>
        <w:tabs>
          <w:tab w:val="center" w:pos="4904"/>
          <w:tab w:val="left" w:pos="64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C342B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Приглашены: Ольга Николаевна Овчинникова, Оксана Федоровна Белоусова</w:t>
      </w:r>
    </w:p>
    <w:p w14:paraId="1AC9313C" w14:textId="77777777" w:rsidR="00ED754F" w:rsidRPr="00C342B7" w:rsidRDefault="00ED754F" w:rsidP="00ED754F">
      <w:pPr>
        <w:pStyle w:val="a3"/>
        <w:numPr>
          <w:ilvl w:val="0"/>
          <w:numId w:val="1"/>
        </w:numPr>
        <w:tabs>
          <w:tab w:val="center" w:pos="4904"/>
          <w:tab w:val="left" w:pos="64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342B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 работе Фонда «Защитники Отечества».</w:t>
      </w:r>
    </w:p>
    <w:p w14:paraId="337284DE" w14:textId="77777777" w:rsidR="00ED754F" w:rsidRPr="00C342B7" w:rsidRDefault="00ED754F" w:rsidP="00C61A17">
      <w:pPr>
        <w:tabs>
          <w:tab w:val="center" w:pos="4904"/>
          <w:tab w:val="left" w:pos="6435"/>
        </w:tabs>
        <w:suppressAutoHyphens/>
        <w:spacing w:after="0" w:line="240" w:lineRule="auto"/>
        <w:ind w:left="360" w:firstLine="774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C342B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Докладчики: координаторы Фонда</w:t>
      </w:r>
    </w:p>
    <w:p w14:paraId="4B6009B8" w14:textId="77777777" w:rsidR="00ED754F" w:rsidRPr="00C342B7" w:rsidRDefault="00ED754F" w:rsidP="00ED754F">
      <w:pPr>
        <w:pStyle w:val="a3"/>
        <w:tabs>
          <w:tab w:val="center" w:pos="4904"/>
          <w:tab w:val="left" w:pos="64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C342B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Никитченко Анастасия Юрьевна, Яцунова Елена Константиновна</w:t>
      </w:r>
    </w:p>
    <w:p w14:paraId="3E61C637" w14:textId="77777777" w:rsidR="00ED754F" w:rsidRPr="00C342B7" w:rsidRDefault="00ED754F" w:rsidP="00C342B7">
      <w:pPr>
        <w:pStyle w:val="a3"/>
        <w:numPr>
          <w:ilvl w:val="0"/>
          <w:numId w:val="1"/>
        </w:numPr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2B7">
        <w:rPr>
          <w:rFonts w:ascii="Times New Roman" w:hAnsi="Times New Roman" w:cs="Times New Roman"/>
          <w:sz w:val="24"/>
          <w:szCs w:val="24"/>
        </w:rPr>
        <w:t>О работе территориальных общественных самоуправлений (ТОС), зарегистрированных на территории Анжеро-Судженского городского округа.</w:t>
      </w:r>
    </w:p>
    <w:p w14:paraId="47FDF4D0" w14:textId="3D0E8AFC" w:rsidR="00ED754F" w:rsidRPr="00C342B7" w:rsidRDefault="00ED754F" w:rsidP="00C342B7">
      <w:pPr>
        <w:spacing w:after="0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342B7">
        <w:rPr>
          <w:rFonts w:ascii="Times New Roman" w:hAnsi="Times New Roman" w:cs="Times New Roman"/>
          <w:b/>
          <w:i/>
          <w:sz w:val="24"/>
          <w:szCs w:val="24"/>
        </w:rPr>
        <w:t>Докладчик: Ольга Романовн</w:t>
      </w:r>
      <w:r w:rsidR="002F4DCF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Pr="00C342B7">
        <w:rPr>
          <w:rFonts w:ascii="Times New Roman" w:hAnsi="Times New Roman" w:cs="Times New Roman"/>
          <w:b/>
          <w:i/>
          <w:sz w:val="24"/>
          <w:szCs w:val="24"/>
        </w:rPr>
        <w:t xml:space="preserve"> Колосова</w:t>
      </w:r>
    </w:p>
    <w:p w14:paraId="74A59851" w14:textId="77777777" w:rsidR="00ED754F" w:rsidRPr="00C342B7" w:rsidRDefault="00ED754F" w:rsidP="00C342B7">
      <w:pPr>
        <w:pStyle w:val="a3"/>
        <w:numPr>
          <w:ilvl w:val="0"/>
          <w:numId w:val="1"/>
        </w:numPr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2B7">
        <w:rPr>
          <w:rFonts w:ascii="Times New Roman" w:hAnsi="Times New Roman" w:cs="Times New Roman"/>
          <w:sz w:val="24"/>
          <w:szCs w:val="24"/>
        </w:rPr>
        <w:t xml:space="preserve">О собираемости налогов и сборов в бюджет городского округа </w:t>
      </w:r>
    </w:p>
    <w:p w14:paraId="0FD14394" w14:textId="64771B2A" w:rsidR="00ED754F" w:rsidRPr="00C342B7" w:rsidRDefault="00ED754F" w:rsidP="00C342B7">
      <w:pPr>
        <w:spacing w:after="0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342B7">
        <w:rPr>
          <w:rFonts w:ascii="Times New Roman" w:hAnsi="Times New Roman" w:cs="Times New Roman"/>
          <w:b/>
          <w:i/>
          <w:sz w:val="24"/>
          <w:szCs w:val="24"/>
        </w:rPr>
        <w:t xml:space="preserve">Докладчик: </w:t>
      </w:r>
      <w:r w:rsidR="00C342B7" w:rsidRPr="00C342B7">
        <w:rPr>
          <w:rFonts w:ascii="Times New Roman" w:hAnsi="Times New Roman" w:cs="Times New Roman"/>
          <w:b/>
          <w:i/>
          <w:sz w:val="24"/>
          <w:szCs w:val="24"/>
        </w:rPr>
        <w:t xml:space="preserve">Апрышкина Любовь Михайловна заместитель </w:t>
      </w:r>
      <w:r w:rsidRPr="00C342B7">
        <w:rPr>
          <w:rFonts w:ascii="Times New Roman" w:hAnsi="Times New Roman" w:cs="Times New Roman"/>
          <w:b/>
          <w:i/>
          <w:sz w:val="24"/>
          <w:szCs w:val="24"/>
        </w:rPr>
        <w:t>начальник</w:t>
      </w:r>
      <w:r w:rsidR="00C342B7" w:rsidRPr="00C342B7">
        <w:rPr>
          <w:rFonts w:ascii="Times New Roman" w:hAnsi="Times New Roman" w:cs="Times New Roman"/>
          <w:b/>
          <w:i/>
          <w:sz w:val="24"/>
          <w:szCs w:val="24"/>
        </w:rPr>
        <w:t>а аналитического отдела</w:t>
      </w:r>
      <w:r w:rsidRPr="00C342B7">
        <w:rPr>
          <w:rFonts w:ascii="Times New Roman" w:hAnsi="Times New Roman" w:cs="Times New Roman"/>
          <w:b/>
          <w:i/>
          <w:sz w:val="24"/>
          <w:szCs w:val="24"/>
        </w:rPr>
        <w:t xml:space="preserve"> Межрайоной инспекции Федеральной налоговой службы №9 по Кемеровской области-Кузбасса </w:t>
      </w:r>
    </w:p>
    <w:p w14:paraId="6A1A4AD2" w14:textId="77777777" w:rsidR="00ED754F" w:rsidRPr="00C342B7" w:rsidRDefault="00ED754F" w:rsidP="00C342B7">
      <w:pPr>
        <w:pStyle w:val="a3"/>
        <w:numPr>
          <w:ilvl w:val="0"/>
          <w:numId w:val="1"/>
        </w:numPr>
        <w:tabs>
          <w:tab w:val="center" w:pos="4904"/>
          <w:tab w:val="left" w:pos="64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342B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 внесении изменений в прогнозный план приватизации муниципального имущества Анжеро-Судженского городского округа на 2024 год, утвержденный решением Совета народных депутатов от 30.06.2023 №188 «Об утверждении прогнозного плана приватизации муниципального имущества Анжеро-Судженского городского округа на 2024 год».</w:t>
      </w:r>
    </w:p>
    <w:p w14:paraId="0DB55420" w14:textId="77777777" w:rsidR="00ED754F" w:rsidRPr="00C342B7" w:rsidRDefault="00ED754F" w:rsidP="00ED754F">
      <w:pPr>
        <w:pStyle w:val="a3"/>
        <w:tabs>
          <w:tab w:val="center" w:pos="4904"/>
          <w:tab w:val="left" w:pos="64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C342B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Докладчик: Анна Эдуардовна Пинигина</w:t>
      </w:r>
    </w:p>
    <w:p w14:paraId="2EEDCED4" w14:textId="77777777" w:rsidR="00195CBD" w:rsidRPr="00C342B7" w:rsidRDefault="00195CBD" w:rsidP="00195CB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42B7">
        <w:rPr>
          <w:rFonts w:ascii="Times New Roman" w:hAnsi="Times New Roman" w:cs="Times New Roman"/>
          <w:sz w:val="24"/>
          <w:szCs w:val="24"/>
        </w:rPr>
        <w:t>О внесении изменений в решение Совета народных депутатов Анжеро-Судженского городского округа от 09.03.2021 года №322 «Об утверждении Положения о бюджетном процессе в Анжеро-Судженском городском округе».</w:t>
      </w:r>
    </w:p>
    <w:p w14:paraId="74246D95" w14:textId="77777777" w:rsidR="00195CBD" w:rsidRPr="00C342B7" w:rsidRDefault="00195CBD" w:rsidP="00195C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342B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Докладчик: Елена Николаевна Зачиняева</w:t>
      </w:r>
    </w:p>
    <w:p w14:paraId="348CF3C7" w14:textId="77777777" w:rsidR="00195CBD" w:rsidRPr="00C342B7" w:rsidRDefault="00195CBD" w:rsidP="00195CB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42B7">
        <w:rPr>
          <w:rFonts w:ascii="Times New Roman" w:hAnsi="Times New Roman" w:cs="Times New Roman"/>
          <w:sz w:val="24"/>
          <w:szCs w:val="24"/>
        </w:rPr>
        <w:t>О внесении изменений в решение Анжеро-Судженского городского \совета народных депутатов от 26.08.2010 года №521 «Об установлении земельного налога на территории Анжеро-Судженского городского округа».</w:t>
      </w:r>
    </w:p>
    <w:p w14:paraId="1E70DC82" w14:textId="77777777" w:rsidR="00195CBD" w:rsidRPr="00C342B7" w:rsidRDefault="00195CBD" w:rsidP="00195C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342B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Докладчик: Елена Николаевна Зачиняева</w:t>
      </w:r>
    </w:p>
    <w:p w14:paraId="6AC81814" w14:textId="77777777" w:rsidR="00195CBD" w:rsidRPr="00C342B7" w:rsidRDefault="00195CBD" w:rsidP="00195CB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42B7">
        <w:rPr>
          <w:rFonts w:ascii="Times New Roman" w:hAnsi="Times New Roman" w:cs="Times New Roman"/>
          <w:sz w:val="24"/>
          <w:szCs w:val="24"/>
        </w:rPr>
        <w:t>О внесении изменений в решение Совета народных депутатов Анжеро-Судженского городского округа от 24.11.2015 года №389 «Об установлении на территории муниципального образования «Анжеро-Судженский городской округ» налога на имущество физических лиц».</w:t>
      </w:r>
    </w:p>
    <w:p w14:paraId="1950A197" w14:textId="77777777" w:rsidR="00195CBD" w:rsidRPr="00C342B7" w:rsidRDefault="00195CBD" w:rsidP="00195CBD">
      <w:pPr>
        <w:pStyle w:val="a3"/>
        <w:tabs>
          <w:tab w:val="center" w:pos="4904"/>
          <w:tab w:val="left" w:pos="6435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42B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Докладчик: Елена Николаевна Зачиняева</w:t>
      </w:r>
    </w:p>
    <w:p w14:paraId="4872D3C2" w14:textId="77777777" w:rsidR="00C61A17" w:rsidRPr="00C342B7" w:rsidRDefault="00C61A17" w:rsidP="00C61A17">
      <w:pPr>
        <w:pStyle w:val="a3"/>
        <w:numPr>
          <w:ilvl w:val="0"/>
          <w:numId w:val="1"/>
        </w:numPr>
        <w:tabs>
          <w:tab w:val="center" w:pos="4904"/>
          <w:tab w:val="left" w:pos="64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342B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 внесении изменений в решение Совета народных депутатов Анжеро-Судженского городского округа от 26.11.2010г. №578 «Об утверждении структуры администрации Анжеро-Судженского городского округа»</w:t>
      </w:r>
      <w:r w:rsidRPr="00C342B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.</w:t>
      </w:r>
    </w:p>
    <w:p w14:paraId="78328C32" w14:textId="3FECC889" w:rsidR="00C61A17" w:rsidRPr="00C342B7" w:rsidRDefault="00C61A17" w:rsidP="00C61A17">
      <w:pPr>
        <w:pStyle w:val="a3"/>
        <w:tabs>
          <w:tab w:val="center" w:pos="4904"/>
          <w:tab w:val="left" w:pos="64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C342B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Докладчик: </w:t>
      </w:r>
      <w:r w:rsidRPr="00C61A1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Вадим Анатольевич Рогалис</w:t>
      </w:r>
    </w:p>
    <w:p w14:paraId="4553EE1B" w14:textId="77777777" w:rsidR="00195CBD" w:rsidRPr="00C342B7" w:rsidRDefault="00195CBD" w:rsidP="00195CB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42B7">
        <w:rPr>
          <w:rFonts w:ascii="Times New Roman" w:hAnsi="Times New Roman" w:cs="Times New Roman"/>
          <w:sz w:val="24"/>
          <w:szCs w:val="24"/>
        </w:rPr>
        <w:t>О внесении дополнений в приложении к решению Совета народных депутатов Анжеро-Судженского городского округа от 28.06.2024 №303 «О награждении».</w:t>
      </w:r>
    </w:p>
    <w:p w14:paraId="3FE249E4" w14:textId="77777777" w:rsidR="00195CBD" w:rsidRPr="00C342B7" w:rsidRDefault="00195CBD" w:rsidP="00195CBD">
      <w:pPr>
        <w:pStyle w:val="a3"/>
        <w:tabs>
          <w:tab w:val="center" w:pos="4904"/>
          <w:tab w:val="left" w:pos="6435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42B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Докладчик: </w:t>
      </w:r>
      <w:bookmarkStart w:id="0" w:name="_Hlk175584213"/>
      <w:r w:rsidRPr="00C342B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Вадим Анатольевич Рогалис</w:t>
      </w:r>
      <w:bookmarkEnd w:id="0"/>
    </w:p>
    <w:p w14:paraId="67397FA0" w14:textId="77777777" w:rsidR="008C3083" w:rsidRPr="00C342B7" w:rsidRDefault="008C3083" w:rsidP="00195CB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42B7">
        <w:rPr>
          <w:rFonts w:ascii="Times New Roman" w:hAnsi="Times New Roman" w:cs="Times New Roman"/>
          <w:sz w:val="24"/>
          <w:szCs w:val="24"/>
        </w:rPr>
        <w:t>О внесении изменений и дополнений в Устав муниципального образования «Анжеро-Судженский городской округ Кемеровской области – Кузбасса».</w:t>
      </w:r>
    </w:p>
    <w:p w14:paraId="23E20820" w14:textId="77777777" w:rsidR="002C35EA" w:rsidRPr="00C342B7" w:rsidRDefault="008C3083" w:rsidP="00ED754F">
      <w:pPr>
        <w:ind w:left="360"/>
        <w:jc w:val="center"/>
        <w:rPr>
          <w:sz w:val="24"/>
          <w:szCs w:val="24"/>
        </w:rPr>
      </w:pPr>
      <w:r w:rsidRPr="00C342B7">
        <w:rPr>
          <w:rFonts w:ascii="Times New Roman" w:hAnsi="Times New Roman" w:cs="Times New Roman"/>
          <w:b/>
          <w:i/>
          <w:sz w:val="24"/>
          <w:szCs w:val="24"/>
        </w:rPr>
        <w:t>Докладчик: Кристина Викторовна Клименко</w:t>
      </w:r>
    </w:p>
    <w:sectPr w:rsidR="002C35EA" w:rsidRPr="00C342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C3AED"/>
    <w:multiLevelType w:val="hybridMultilevel"/>
    <w:tmpl w:val="D5301A86"/>
    <w:lvl w:ilvl="0" w:tplc="A95E2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C63074"/>
    <w:multiLevelType w:val="hybridMultilevel"/>
    <w:tmpl w:val="D5301A86"/>
    <w:lvl w:ilvl="0" w:tplc="A95E2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083"/>
    <w:rsid w:val="00195CBD"/>
    <w:rsid w:val="002C35EA"/>
    <w:rsid w:val="002F4DCF"/>
    <w:rsid w:val="008C3083"/>
    <w:rsid w:val="008D7075"/>
    <w:rsid w:val="00C342B7"/>
    <w:rsid w:val="00C61A17"/>
    <w:rsid w:val="00ED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988C6"/>
  <w15:chartTrackingRefBased/>
  <w15:docId w15:val="{248C2A08-BE67-4C89-A6E9-DAA3BEA5F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308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C3083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8C30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2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Голдаева Н.В.</cp:lastModifiedBy>
  <cp:revision>7</cp:revision>
  <dcterms:created xsi:type="dcterms:W3CDTF">2024-08-06T03:39:00Z</dcterms:created>
  <dcterms:modified xsi:type="dcterms:W3CDTF">2024-08-26T10:03:00Z</dcterms:modified>
</cp:coreProperties>
</file>